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微软雅黑" w:hAnsi="微软雅黑" w:eastAsia="微软雅黑"/>
          <w:b/>
          <w:color w:val="001941"/>
          <w:sz w:val="40"/>
        </w:rPr>
        <w:t>风险登记表</w:t>
      </w:r>
    </w:p>
    <w:p>
      <w:pPr>
        <w:spacing w:before="0" w:after="120" w:line="276" w:lineRule="auto"/>
      </w:pPr>
      <w:r>
        <w:rPr>
          <w:rFonts w:ascii="微软雅黑" w:hAnsi="微软雅黑" w:eastAsia="微软雅黑"/>
          <w:b w:val="0"/>
          <w:color w:val="FF7A1A"/>
          <w:sz w:val="20"/>
        </w:rPr>
        <w:t>PM交付手册Pro · 免费模板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项目：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维护人：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最近更新：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复查节奏：每周 ____（建议写周报前 15 分钟）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填写说明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1. </w:t>
      </w:r>
      <w:r>
        <w:rPr>
          <w:rFonts w:ascii="微软雅黑" w:hAnsi="微软雅黑" w:eastAsia="微软雅黑"/>
          <w:b/>
          <w:sz w:val="22"/>
        </w:rPr>
        <w:t>描述</w:t>
      </w:r>
      <w:r>
        <w:rPr>
          <w:rFonts w:ascii="微软雅黑" w:hAnsi="微软雅黑" w:eastAsia="微软雅黑"/>
          <w:b w:val="0"/>
          <w:sz w:val="22"/>
        </w:rPr>
        <w:t>用一句话写全：因为【原因】，可能发生【事件】，导致【对项目的影响】。写不出影响的，先不进表。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2. </w:t>
      </w:r>
      <w:r>
        <w:rPr>
          <w:rFonts w:ascii="微软雅黑" w:hAnsi="微软雅黑" w:eastAsia="微软雅黑"/>
          <w:b/>
          <w:sz w:val="22"/>
        </w:rPr>
        <w:t>等级</w:t>
      </w:r>
      <w:r>
        <w:rPr>
          <w:rFonts w:ascii="微软雅黑" w:hAnsi="微软雅黑" w:eastAsia="微软雅黑"/>
          <w:b w:val="0"/>
          <w:sz w:val="22"/>
        </w:rPr>
        <w:t>按下方 3×3 矩阵定，目的是排序，不用追求精确。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3. </w:t>
      </w:r>
      <w:r>
        <w:rPr>
          <w:rFonts w:ascii="微软雅黑" w:hAnsi="微软雅黑" w:eastAsia="微软雅黑"/>
          <w:b/>
          <w:sz w:val="22"/>
        </w:rPr>
        <w:t>触发信号</w:t>
      </w:r>
      <w:r>
        <w:rPr>
          <w:rFonts w:ascii="微软雅黑" w:hAnsi="微软雅黑" w:eastAsia="微软雅黑"/>
          <w:b w:val="0"/>
          <w:sz w:val="22"/>
        </w:rPr>
        <w:t>写能观察到的指标或事件（数字、日期、某件事发生）。信号出现就启动措施。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4. </w:t>
      </w:r>
      <w:r>
        <w:rPr>
          <w:rFonts w:ascii="微软雅黑" w:hAnsi="微软雅黑" w:eastAsia="微软雅黑"/>
          <w:b/>
          <w:sz w:val="22"/>
        </w:rPr>
        <w:t>措施</w:t>
      </w:r>
      <w:r>
        <w:rPr>
          <w:rFonts w:ascii="微软雅黑" w:hAnsi="微软雅黑" w:eastAsia="微软雅黑"/>
          <w:b w:val="0"/>
          <w:sz w:val="22"/>
        </w:rPr>
        <w:t>要有动作、有人、有日期；不写「密切关注」「加强沟通」。选「接受」要写谁同意。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5. 风险发生了 → 移到「已升级为问题」；关闭要写理由。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6. 表格版见 05-风险登记表.csv，可导入 Excel / 飞书表格。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等级矩阵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影响低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影响中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影响高</w:t>
            </w:r>
          </w:p>
        </w:tc>
      </w:tr>
      <w:tr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**概率高**</w:t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中</w:t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高</w:t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严重</w:t>
            </w:r>
          </w:p>
        </w:tc>
      </w:tr>
      <w:tr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**概率中**</w:t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低</w:t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中</w:t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高</w:t>
            </w:r>
          </w:p>
        </w:tc>
      </w:tr>
      <w:tr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**概率低**</w:t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低</w:t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低</w:t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中</w:t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团队约定（按需改）：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概率高 = 已有苗头或同类项目常发生；低 = 需要多个条件凑齐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影响高 = 推迟上线 / 影响线上稳定或数据正确；中 = 需加班或砍 P1；低 = 有绕行办法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策略：规避（改计划不让它发生）/ 减轻（降概率或影响）/ 转移（交给更有能力的一方）/ 接受（写明谁同意 + 预案）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风险清单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ID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描述（原因-事件-影响）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类别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概率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影响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等级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触发信号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策略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措施（动作+人+日期）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状态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复查日</w:t>
            </w:r>
          </w:p>
        </w:tc>
      </w:tr>
      <w:tr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R-01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开放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R-02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开放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类别：依赖 / 技术 / 人员 / 范围 / 质量 / 合规 / 上线　　状态：开放 / 缓解中 / 已发生 / 已关闭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本周 Top 3（写进周报）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1.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2.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3.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已升级为问题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45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ID</w:t>
            </w:r>
          </w:p>
        </w:tc>
        <w:tc>
          <w:tcPr>
            <w:tcW w:type="dxa" w:w="145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145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影响</w:t>
            </w:r>
          </w:p>
        </w:tc>
        <w:tc>
          <w:tcPr>
            <w:tcW w:type="dxa" w:w="145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临时方案</w:t>
            </w:r>
          </w:p>
        </w:tc>
        <w:tc>
          <w:tcPr>
            <w:tcW w:type="dxa" w:w="145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根本解决</w:t>
            </w:r>
          </w:p>
        </w:tc>
        <w:tc>
          <w:tcPr>
            <w:tcW w:type="dxa" w:w="145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45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状态</w:t>
            </w:r>
          </w:p>
        </w:tc>
      </w:tr>
      <w:tr>
        <w:tc>
          <w:tcPr>
            <w:tcW w:type="dxa" w:w="145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I-01</w:t>
            </w:r>
          </w:p>
        </w:tc>
        <w:tc>
          <w:tcPr>
            <w:tcW w:type="dxa" w:w="145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145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145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145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145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145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找风险的提问清单（项目启动和每个里程碑前问一轮）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依赖</w:t>
      </w:r>
      <w:r>
        <w:rPr>
          <w:rFonts w:ascii="微软雅黑" w:hAnsi="微软雅黑" w:eastAsia="微软雅黑"/>
          <w:b w:val="0"/>
          <w:sz w:val="22"/>
        </w:rPr>
        <w:t>：要等谁？对方知道吗？有约好的日期吗？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技术</w:t>
      </w:r>
      <w:r>
        <w:rPr>
          <w:rFonts w:ascii="微软雅黑" w:hAnsi="微软雅黑" w:eastAsia="微软雅黑"/>
          <w:b w:val="0"/>
          <w:sz w:val="22"/>
        </w:rPr>
        <w:t>：哪块是第一次做？哪块数据量最大？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人员</w:t>
      </w:r>
      <w:r>
        <w:rPr>
          <w:rFonts w:ascii="微软雅黑" w:hAnsi="微软雅黑" w:eastAsia="微软雅黑"/>
          <w:b w:val="0"/>
          <w:sz w:val="22"/>
        </w:rPr>
        <w:t>：谁会请假、被抽调？有没有只有一个人懂的模块？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范围</w:t>
      </w:r>
      <w:r>
        <w:rPr>
          <w:rFonts w:ascii="微软雅黑" w:hAnsi="微软雅黑" w:eastAsia="微软雅黑"/>
          <w:b w:val="0"/>
          <w:sz w:val="22"/>
        </w:rPr>
        <w:t>：哪些需求还没定？哪些口径还是口头的？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质量</w:t>
      </w:r>
      <w:r>
        <w:rPr>
          <w:rFonts w:ascii="微软雅黑" w:hAnsi="微软雅黑" w:eastAsia="微软雅黑"/>
          <w:b w:val="0"/>
          <w:sz w:val="22"/>
        </w:rPr>
        <w:t>：测试环境和测试数据准备好了吗？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合规</w:t>
      </w:r>
      <w:r>
        <w:rPr>
          <w:rFonts w:ascii="微软雅黑" w:hAnsi="微软雅黑" w:eastAsia="微软雅黑"/>
          <w:b w:val="0"/>
          <w:sz w:val="22"/>
        </w:rPr>
        <w:t>：涉及个人信息、资金、权限吗？要谁审批？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上线</w:t>
      </w:r>
      <w:r>
        <w:rPr>
          <w:rFonts w:ascii="微软雅黑" w:hAnsi="微软雅黑" w:eastAsia="微软雅黑"/>
          <w:b w:val="0"/>
          <w:sz w:val="22"/>
        </w:rPr>
        <w:t>：能灰度吗？能回滚吗？回滚要多久？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问研发和测试：「你最担心这个项目哪里出问题？」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风险清单（表格版，与 CSV 一致）</w:t>
      </w:r>
    </w:p>
    <w:p>
      <w:pPr>
        <w:spacing w:before="0" w:after="80" w:line="276" w:lineRule="auto"/>
      </w:pPr>
      <w:r>
        <w:rPr>
          <w:rFonts w:ascii="微软雅黑" w:hAnsi="微软雅黑" w:eastAsia="微软雅黑"/>
          <w:b w:val="0"/>
          <w:sz w:val="22"/>
        </w:rPr>
        <w:t>下面这张表与同页提供的 CSV 内容一致，可直接在 Word 里改，也可以另下 CSV 导入表格。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ID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描述（因为…可能…导致…）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类别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概率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影响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等级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触发信号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策略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措施（动作+人+日期）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状态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复查日</w:t>
            </w:r>
          </w:p>
        </w:tc>
      </w:tr>
      <w:tr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R-01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（示例）因为某接口需要外部团队审批，若X月X日前未批，导致联调无法开始、提测推迟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依赖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中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高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高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X月X日仍未收到审批结果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减轻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提前一周发起审批并每两天跟进（张三）；准备mock方案先行联调（李四）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张三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开放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R-02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开放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R-03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开放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R-04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开放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R-05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开放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</w:r>
    </w:p>
    <w:p>
      <w:pPr>
        <w:spacing w:before="120" w:after="40" w:line="276" w:lineRule="auto"/>
      </w:pPr>
      <w:r>
        <w:rPr>
          <w:rFonts w:ascii="微软雅黑" w:hAnsi="微软雅黑" w:eastAsia="微软雅黑"/>
          <w:b w:val="0"/>
          <w:color w:val="555555"/>
          <w:sz w:val="18"/>
        </w:rPr>
        <w:t>来自公众号「PM交付手册Pro」· pm.liudachun.com/free/fengxian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